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19" w:rsidRDefault="00BC5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 2</w:t>
      </w:r>
    </w:p>
    <w:p w:rsidR="00BC5CCC" w:rsidRDefault="00BC5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really focus on past and future tenses. We begin with memorizing irregular verbs, re</w:t>
      </w:r>
      <w:r w:rsidR="00D91AC7">
        <w:rPr>
          <w:rFonts w:ascii="Times New Roman" w:hAnsi="Times New Roman" w:cs="Times New Roman"/>
          <w:sz w:val="24"/>
          <w:szCs w:val="24"/>
        </w:rPr>
        <w:t>cognizing prepositions, prepositional phrases</w:t>
      </w:r>
      <w:r>
        <w:rPr>
          <w:rFonts w:ascii="Times New Roman" w:hAnsi="Times New Roman" w:cs="Times New Roman"/>
          <w:sz w:val="24"/>
          <w:szCs w:val="24"/>
        </w:rPr>
        <w:t xml:space="preserve">, the infinitive, </w:t>
      </w:r>
      <w:r w:rsidR="00D91AC7">
        <w:rPr>
          <w:rFonts w:ascii="Times New Roman" w:hAnsi="Times New Roman" w:cs="Times New Roman"/>
          <w:sz w:val="24"/>
          <w:szCs w:val="24"/>
        </w:rPr>
        <w:t xml:space="preserve">subject of a sentence,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and reviewing subject verb, object sentence structure. We focus on past tenses like past progressive and simple past in questions and sentences. Practicing and reviewing helping verbs is stressed</w:t>
      </w:r>
      <w:r w:rsidR="00D91AC7">
        <w:rPr>
          <w:rFonts w:ascii="Times New Roman" w:hAnsi="Times New Roman" w:cs="Times New Roman"/>
          <w:sz w:val="24"/>
          <w:szCs w:val="24"/>
        </w:rPr>
        <w:t xml:space="preserve"> because they are a major focus of the question structure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1AC7">
        <w:rPr>
          <w:rFonts w:ascii="Times New Roman" w:hAnsi="Times New Roman" w:cs="Times New Roman"/>
          <w:i/>
          <w:sz w:val="24"/>
          <w:szCs w:val="24"/>
        </w:rPr>
        <w:t>Present progressive</w:t>
      </w:r>
      <w:r w:rsidR="00D91AC7" w:rsidRPr="00D91AC7">
        <w:rPr>
          <w:rFonts w:ascii="Times New Roman" w:hAnsi="Times New Roman" w:cs="Times New Roman"/>
          <w:i/>
          <w:sz w:val="24"/>
          <w:szCs w:val="24"/>
        </w:rPr>
        <w:t xml:space="preserve"> + (time phrase – tomorrow, next week, in a couple of days, etc.)</w:t>
      </w:r>
      <w:r w:rsidRPr="00D91AC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form “</w:t>
      </w:r>
      <w:r w:rsidRPr="00D91AC7">
        <w:rPr>
          <w:rFonts w:ascii="Times New Roman" w:hAnsi="Times New Roman" w:cs="Times New Roman"/>
          <w:i/>
          <w:sz w:val="24"/>
          <w:szCs w:val="24"/>
        </w:rPr>
        <w:t>be going + infinitive (to + verb),</w:t>
      </w:r>
      <w:r>
        <w:rPr>
          <w:rFonts w:ascii="Times New Roman" w:hAnsi="Times New Roman" w:cs="Times New Roman"/>
          <w:sz w:val="24"/>
          <w:szCs w:val="24"/>
        </w:rPr>
        <w:t xml:space="preserve"> and the modal </w:t>
      </w:r>
      <w:r w:rsidRPr="00D91AC7">
        <w:rPr>
          <w:rFonts w:ascii="Times New Roman" w:hAnsi="Times New Roman" w:cs="Times New Roman"/>
          <w:i/>
          <w:sz w:val="24"/>
          <w:szCs w:val="24"/>
        </w:rPr>
        <w:t>will</w:t>
      </w:r>
      <w:r w:rsidR="00D91AC7" w:rsidRPr="00D91AC7">
        <w:rPr>
          <w:rFonts w:ascii="Times New Roman" w:hAnsi="Times New Roman" w:cs="Times New Roman"/>
          <w:i/>
          <w:sz w:val="24"/>
          <w:szCs w:val="24"/>
        </w:rPr>
        <w:t>+ verb</w:t>
      </w:r>
      <w:r>
        <w:rPr>
          <w:rFonts w:ascii="Times New Roman" w:hAnsi="Times New Roman" w:cs="Times New Roman"/>
          <w:sz w:val="24"/>
          <w:szCs w:val="24"/>
        </w:rPr>
        <w:t xml:space="preserve"> are all used to introduce ways of expressing the future tense. </w:t>
      </w:r>
      <w:r w:rsidR="00D91AC7">
        <w:rPr>
          <w:rFonts w:ascii="Times New Roman" w:hAnsi="Times New Roman" w:cs="Times New Roman"/>
          <w:sz w:val="24"/>
          <w:szCs w:val="24"/>
        </w:rPr>
        <w:t xml:space="preserve">We focus on independent and dependent clauses (time clause/main clause), and </w:t>
      </w:r>
      <w:proofErr w:type="spellStart"/>
      <w:proofErr w:type="gramStart"/>
      <w:r w:rsidR="00D91AC7">
        <w:rPr>
          <w:rFonts w:ascii="Times New Roman" w:hAnsi="Times New Roman" w:cs="Times New Roman"/>
          <w:sz w:val="24"/>
          <w:szCs w:val="24"/>
        </w:rPr>
        <w:t>Wh</w:t>
      </w:r>
      <w:proofErr w:type="spellEnd"/>
      <w:proofErr w:type="gramEnd"/>
      <w:r w:rsidR="00D91AC7">
        <w:rPr>
          <w:rFonts w:ascii="Times New Roman" w:hAnsi="Times New Roman" w:cs="Times New Roman"/>
          <w:sz w:val="24"/>
          <w:szCs w:val="24"/>
        </w:rPr>
        <w:t xml:space="preserve"> questions in the present and past tenses. By the end of the quarter, we are introducing modals like should, must, and might. </w:t>
      </w:r>
      <w:r>
        <w:rPr>
          <w:rFonts w:ascii="Times New Roman" w:hAnsi="Times New Roman" w:cs="Times New Roman"/>
          <w:sz w:val="24"/>
          <w:szCs w:val="24"/>
        </w:rPr>
        <w:t xml:space="preserve">They have chapter tests, quizzes, and listening and speaking quizzes throughout the quarter and that is what I used to assess. </w:t>
      </w:r>
    </w:p>
    <w:sectPr w:rsidR="00BC5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C"/>
    <w:rsid w:val="00821A19"/>
    <w:rsid w:val="00BC5CCC"/>
    <w:rsid w:val="00D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Jacob Marcos</dc:creator>
  <cp:lastModifiedBy>C. Jacob Marcos</cp:lastModifiedBy>
  <cp:revision>1</cp:revision>
  <dcterms:created xsi:type="dcterms:W3CDTF">2013-04-23T15:36:00Z</dcterms:created>
  <dcterms:modified xsi:type="dcterms:W3CDTF">2013-04-23T15:53:00Z</dcterms:modified>
</cp:coreProperties>
</file>